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440" w:type="dxa"/>
        <w:tblLook w:val="04A0" w:firstRow="1" w:lastRow="0" w:firstColumn="1" w:lastColumn="0" w:noHBand="0" w:noVBand="1"/>
      </w:tblPr>
      <w:tblGrid>
        <w:gridCol w:w="654"/>
        <w:gridCol w:w="1443"/>
        <w:gridCol w:w="976"/>
        <w:gridCol w:w="1028"/>
        <w:gridCol w:w="918"/>
        <w:gridCol w:w="1552"/>
        <w:gridCol w:w="2906"/>
      </w:tblGrid>
      <w:tr w:rsidR="00AE3724" w:rsidRPr="00AE3724" w:rsidTr="00AE3724">
        <w:trPr>
          <w:trHeight w:val="450"/>
        </w:trPr>
        <w:tc>
          <w:tcPr>
            <w:tcW w:w="94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rtl/>
              </w:rPr>
              <w:t>لیست خودروهای موجود  در اداره کل منابع طبیعی و آبخیزداری استان   لرستان  تا تاریخ 1402/4/31</w:t>
            </w:r>
          </w:p>
        </w:tc>
      </w:tr>
      <w:tr w:rsidR="00AE3724" w:rsidRPr="00AE3724" w:rsidTr="00AE3724">
        <w:trPr>
          <w:trHeight w:val="450"/>
        </w:trPr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rtl/>
              </w:rPr>
              <w:t>ردیف</w:t>
            </w:r>
          </w:p>
        </w:tc>
        <w:tc>
          <w:tcPr>
            <w:tcW w:w="1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rtl/>
              </w:rPr>
              <w:t>نوع خودرو</w:t>
            </w:r>
          </w:p>
        </w:tc>
        <w:tc>
          <w:tcPr>
            <w:tcW w:w="9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rtl/>
              </w:rPr>
              <w:t>مدل</w:t>
            </w:r>
          </w:p>
        </w:tc>
        <w:tc>
          <w:tcPr>
            <w:tcW w:w="3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rtl/>
              </w:rPr>
              <w:t>در حال استفاده</w:t>
            </w:r>
          </w:p>
        </w:tc>
        <w:tc>
          <w:tcPr>
            <w:tcW w:w="2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rtl/>
              </w:rPr>
              <w:t>محل استقرار خودرو</w:t>
            </w:r>
          </w:p>
        </w:tc>
      </w:tr>
      <w:tr w:rsidR="00AE3724" w:rsidRPr="00AE3724" w:rsidTr="00AE3724">
        <w:trPr>
          <w:trHeight w:val="915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</w:rPr>
            </w:pPr>
          </w:p>
        </w:tc>
        <w:tc>
          <w:tcPr>
            <w:tcW w:w="1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rtl/>
              </w:rPr>
              <w:t>در حال استفاده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rtl/>
              </w:rPr>
              <w:t>قابل تعمیر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rtl/>
              </w:rPr>
              <w:t>از رده خارج</w:t>
            </w:r>
          </w:p>
        </w:tc>
        <w:tc>
          <w:tcPr>
            <w:tcW w:w="2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</w:rPr>
            </w:pP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1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پیکاپ ریچ</w:t>
            </w:r>
          </w:p>
        </w:tc>
        <w:tc>
          <w:tcPr>
            <w:tcW w:w="976" w:type="dxa"/>
            <w:tcBorders>
              <w:top w:val="single" w:sz="8" w:space="0" w:color="4F81BD"/>
              <w:left w:val="single" w:sz="8" w:space="0" w:color="4F81BD"/>
              <w:bottom w:val="single" w:sz="12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1394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single" w:sz="8" w:space="0" w:color="4F81BD"/>
              <w:left w:val="single" w:sz="8" w:space="0" w:color="4F81BD"/>
              <w:bottom w:val="single" w:sz="12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کوهدشت</w:t>
            </w:r>
          </w:p>
        </w:tc>
      </w:tr>
      <w:tr w:rsidR="00AE3724" w:rsidRPr="00AE3724" w:rsidTr="00AE3724">
        <w:trPr>
          <w:trHeight w:val="4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2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وانت فوتون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1398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Mitra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Mitra" w:hint="cs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پلدختر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3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پیکاپ ریچ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1394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پلدختر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4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پیکاپ ریچ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1393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پلدختر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5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پیکاپ وانت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1387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معمولان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6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پیکاپ وانت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1384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پلدختر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7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پیکاب وانت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12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1394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12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دورود</w:t>
            </w:r>
          </w:p>
        </w:tc>
      </w:tr>
      <w:tr w:rsidR="00AE3724" w:rsidRPr="00AE3724" w:rsidTr="00AE3724">
        <w:trPr>
          <w:trHeight w:val="4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8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پیکاب وانت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1383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دورود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9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پیکاپ ریچ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1394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دورود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10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پیکاپ وانت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1390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اداره کل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11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وانت فوتون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1398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  اداره کل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12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پیکاپ وانت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1382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اداره کل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13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 xml:space="preserve">پیکاپ وانت 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1391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خرم آباد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14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تویوتا هایلوکس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2016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اداره کل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15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کاپرا وانت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1390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اداره کل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16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پیکاپ وانت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1383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خرم آباد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17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پیکاپ وانت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1385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خرم آباد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18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تویوتا هایلوکس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اداره کل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19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تویوتا هایلوکس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12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2017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Mitra" w:hint="cs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 w:hint="cs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12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اداره کل</w:t>
            </w:r>
          </w:p>
        </w:tc>
      </w:tr>
      <w:tr w:rsidR="00AE3724" w:rsidRPr="00AE3724" w:rsidTr="00AE3724">
        <w:trPr>
          <w:trHeight w:val="4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20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تویوتا هایلوکس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2017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Mitra" w:hint="cs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 w:hint="cs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اداره کل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21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پیکاپ وانت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1382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خرم اباد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22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پیکاپ وانت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1391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خرم اباد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lastRenderedPageBreak/>
              <w:t>23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پیکاپ وانت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1382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خرم آباد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24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 xml:space="preserve"> وانت پاژن </w:t>
            </w: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  <w:t>v</w:t>
            </w: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6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1388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اداره کل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25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وانت فوتون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1398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Mitra" w:hint="cs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 w:hint="cs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خرم آباد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26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پیکاپ وانت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12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1383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12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خرم آباد</w:t>
            </w:r>
          </w:p>
        </w:tc>
      </w:tr>
      <w:tr w:rsidR="00AE3724" w:rsidRPr="00AE3724" w:rsidTr="00AE3724">
        <w:trPr>
          <w:trHeight w:val="4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27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پیکاپ ریچ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1393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رومشگان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28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پیکاپ وانت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12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1388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12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خرم آباد</w:t>
            </w:r>
          </w:p>
        </w:tc>
      </w:tr>
      <w:tr w:rsidR="00AE3724" w:rsidRPr="00AE3724" w:rsidTr="00AE3724">
        <w:trPr>
          <w:trHeight w:val="4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29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پیکاپ وانت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1388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چگنی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30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سواری سمند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1396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چگنی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31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پیکاپ وانت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1391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الیگودرز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32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پیکاپ ریچ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1394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چگنی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33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 xml:space="preserve">پیکاپ ریچ 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12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1393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12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الیگودرز</w:t>
            </w:r>
          </w:p>
        </w:tc>
      </w:tr>
      <w:tr w:rsidR="00AE3724" w:rsidRPr="00AE3724" w:rsidTr="00AE3724">
        <w:trPr>
          <w:trHeight w:val="4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34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پیکاپ وانت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1391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بروجرد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35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وانت فوتون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1398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بروجرد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36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پیکاپ ریچ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1394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بروجرد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37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پیکاپ وانت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12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1391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12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ازنا</w:t>
            </w:r>
          </w:p>
        </w:tc>
      </w:tr>
      <w:tr w:rsidR="00AE3724" w:rsidRPr="00AE3724" w:rsidTr="00AE3724">
        <w:trPr>
          <w:trHeight w:val="4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38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پیکاپ ریچ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1394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الیگودرز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39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پیکاپ وانت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1388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ازنا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40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پیکاپ ریچ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1394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الیگودرز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41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وانت فوتون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1398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الیگودرز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42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پیکاپ وانت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12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1391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12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نوراباد</w:t>
            </w:r>
          </w:p>
        </w:tc>
      </w:tr>
      <w:tr w:rsidR="00AE3724" w:rsidRPr="00AE3724" w:rsidTr="00AE3724">
        <w:trPr>
          <w:trHeight w:val="480"/>
        </w:trPr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43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پیکاپ وانت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1388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نوراباد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44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پیکاپ ریچ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1393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نوراباد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45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پیکاپ وانت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12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1391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12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الشتر</w:t>
            </w:r>
          </w:p>
        </w:tc>
      </w:tr>
      <w:tr w:rsidR="00AE3724" w:rsidRPr="00AE3724" w:rsidTr="00AE3724">
        <w:trPr>
          <w:trHeight w:val="480"/>
        </w:trPr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46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پیکاپ وانت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1390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الشتر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47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پیکاپ وانت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12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1387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12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کوهدشت</w:t>
            </w:r>
          </w:p>
        </w:tc>
      </w:tr>
      <w:tr w:rsidR="00AE3724" w:rsidRPr="00AE3724" w:rsidTr="00AE3724">
        <w:trPr>
          <w:trHeight w:val="480"/>
        </w:trPr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48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پیکاپ وانت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1382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کوهدشت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lastRenderedPageBreak/>
              <w:t>49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پیکاپ ریچ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1394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کوهدشت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50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پیکاپ ریچ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1394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کوهدشت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51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پیکاپ وانت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12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1389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12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دورود</w:t>
            </w:r>
          </w:p>
        </w:tc>
      </w:tr>
      <w:tr w:rsidR="00AE3724" w:rsidRPr="00AE3724" w:rsidTr="00AE3724">
        <w:trPr>
          <w:trHeight w:val="48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52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پیکاپ وانت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1383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دورود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53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پیکاپ ریچ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nil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1394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nil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دورود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54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سواری پژو405</w:t>
            </w:r>
          </w:p>
        </w:tc>
        <w:tc>
          <w:tcPr>
            <w:tcW w:w="976" w:type="dxa"/>
            <w:tcBorders>
              <w:top w:val="single" w:sz="8" w:space="0" w:color="4F81BD"/>
              <w:left w:val="single" w:sz="8" w:space="0" w:color="4F81BD"/>
              <w:bottom w:val="single" w:sz="12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1386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single" w:sz="8" w:space="0" w:color="4F81BD"/>
              <w:left w:val="single" w:sz="8" w:space="0" w:color="4F81BD"/>
              <w:bottom w:val="single" w:sz="12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خرم اباد</w:t>
            </w:r>
          </w:p>
        </w:tc>
      </w:tr>
      <w:tr w:rsidR="00AE3724" w:rsidRPr="00AE3724" w:rsidTr="00AE3724">
        <w:trPr>
          <w:trHeight w:val="4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55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سوارس سوزوکی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1394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اداره کل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56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سواری پژو405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1386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اداره کل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57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 xml:space="preserve">تویوتا 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2000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اداره کل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58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سواری سمند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1397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اداره کل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59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پژو پارس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1394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اداره کل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60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سواری پژو405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1386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خرم آباد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61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سواری سمند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1396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اداره کل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62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پژو 405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1386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رومشگان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63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پژو405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1386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چگنی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64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پژو405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12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1386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12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بروجرد</w:t>
            </w:r>
          </w:p>
        </w:tc>
      </w:tr>
      <w:tr w:rsidR="00AE3724" w:rsidRPr="00AE3724" w:rsidTr="00AE3724">
        <w:trPr>
          <w:trHeight w:val="480"/>
        </w:trPr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65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  <w:sz w:val="18"/>
                <w:szCs w:val="18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پژو405</w:t>
            </w:r>
          </w:p>
        </w:tc>
        <w:tc>
          <w:tcPr>
            <w:tcW w:w="97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1386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Wingdings 2" w:eastAsia="Times New Roman" w:hAnsi="Wingdings 2" w:cs="Times New Roman"/>
                <w:b/>
                <w:bCs/>
                <w:color w:val="000000"/>
                <w:sz w:val="24"/>
                <w:szCs w:val="24"/>
              </w:rPr>
              <w:t>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3DFEE"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E372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ازنا</w:t>
            </w:r>
          </w:p>
        </w:tc>
      </w:tr>
      <w:tr w:rsidR="00AE3724" w:rsidRPr="00AE3724" w:rsidTr="00AE3724">
        <w:trPr>
          <w:trHeight w:val="46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 w:hint="cs"/>
                <w:color w:val="000000"/>
                <w:rtl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  <w:rtl/>
              </w:rPr>
              <w:t>جمع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rtl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65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E3724">
              <w:rPr>
                <w:rFonts w:ascii="Calibri" w:eastAsia="Times New Roman" w:hAnsi="Calibri" w:cs="Times New Roman"/>
                <w:color w:val="000000"/>
              </w:rPr>
              <w:t>65</w:t>
            </w:r>
          </w:p>
        </w:tc>
      </w:tr>
      <w:tr w:rsidR="00AE3724" w:rsidRPr="00AE3724" w:rsidTr="00AE3724">
        <w:trPr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3724" w:rsidRPr="00AE3724" w:rsidTr="00AE3724">
        <w:trPr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3724" w:rsidRPr="00AE3724" w:rsidTr="00AE3724">
        <w:trPr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3724" w:rsidRPr="00AE3724" w:rsidTr="00AE3724">
        <w:trPr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3724" w:rsidRPr="00AE3724" w:rsidTr="00AE3724">
        <w:trPr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3724" w:rsidRPr="00AE3724" w:rsidTr="00AE3724">
        <w:trPr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3724" w:rsidRPr="00AE3724" w:rsidTr="00AE3724">
        <w:trPr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3724" w:rsidRPr="00AE3724" w:rsidTr="00AE3724">
        <w:trPr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3724" w:rsidRPr="00AE3724" w:rsidTr="00AE3724">
        <w:trPr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3724" w:rsidRPr="00AE3724" w:rsidTr="00AE3724">
        <w:trPr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3724" w:rsidRPr="00AE3724" w:rsidTr="00AE3724">
        <w:trPr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3724" w:rsidRPr="00AE3724" w:rsidTr="00AE3724">
        <w:trPr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3724" w:rsidRPr="00AE3724" w:rsidTr="00AE3724">
        <w:trPr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3724" w:rsidRPr="00AE3724" w:rsidTr="00AE3724">
        <w:trPr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3724" w:rsidRPr="00AE3724" w:rsidTr="00AE3724">
        <w:trPr>
          <w:trHeight w:val="45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40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</w:rPr>
            </w:pPr>
          </w:p>
        </w:tc>
      </w:tr>
      <w:tr w:rsidR="00AE3724" w:rsidRPr="00AE3724" w:rsidTr="00AE3724">
        <w:trPr>
          <w:trHeight w:val="45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41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</w:rPr>
            </w:pPr>
          </w:p>
        </w:tc>
      </w:tr>
      <w:tr w:rsidR="00AE3724" w:rsidRPr="00AE3724" w:rsidTr="00AE3724">
        <w:trPr>
          <w:trHeight w:val="45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42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</w:rPr>
            </w:pPr>
          </w:p>
        </w:tc>
      </w:tr>
      <w:tr w:rsidR="00AE3724" w:rsidRPr="00AE3724" w:rsidTr="00AE3724">
        <w:trPr>
          <w:trHeight w:val="45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43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</w:rPr>
            </w:pPr>
          </w:p>
        </w:tc>
      </w:tr>
      <w:tr w:rsidR="00AE3724" w:rsidRPr="00AE3724" w:rsidTr="00AE3724">
        <w:trPr>
          <w:trHeight w:val="45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44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</w:rPr>
            </w:pPr>
          </w:p>
        </w:tc>
      </w:tr>
      <w:tr w:rsidR="00AE3724" w:rsidRPr="00AE3724" w:rsidTr="00AE3724">
        <w:trPr>
          <w:trHeight w:val="45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45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</w:rPr>
            </w:pPr>
          </w:p>
        </w:tc>
      </w:tr>
      <w:tr w:rsidR="00AE3724" w:rsidRPr="00AE3724" w:rsidTr="00AE3724">
        <w:trPr>
          <w:trHeight w:val="45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46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</w:rPr>
            </w:pPr>
          </w:p>
        </w:tc>
      </w:tr>
      <w:tr w:rsidR="00AE3724" w:rsidRPr="00AE3724" w:rsidTr="00AE3724">
        <w:trPr>
          <w:trHeight w:val="45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47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</w:rPr>
            </w:pPr>
          </w:p>
        </w:tc>
      </w:tr>
      <w:tr w:rsidR="00AE3724" w:rsidRPr="00AE3724" w:rsidTr="00AE3724">
        <w:trPr>
          <w:trHeight w:val="45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48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</w:rPr>
            </w:pPr>
          </w:p>
        </w:tc>
      </w:tr>
      <w:tr w:rsidR="00AE3724" w:rsidRPr="00AE3724" w:rsidTr="00AE3724">
        <w:trPr>
          <w:trHeight w:val="45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49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</w:rPr>
            </w:pPr>
          </w:p>
        </w:tc>
      </w:tr>
      <w:tr w:rsidR="00AE3724" w:rsidRPr="00AE3724" w:rsidTr="00AE3724">
        <w:trPr>
          <w:trHeight w:val="45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50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</w:rPr>
            </w:pPr>
          </w:p>
        </w:tc>
      </w:tr>
      <w:tr w:rsidR="00AE3724" w:rsidRPr="00AE3724" w:rsidTr="00AE3724">
        <w:trPr>
          <w:trHeight w:val="45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</w:rPr>
            </w:pPr>
            <w:r w:rsidRPr="00AE3724">
              <w:rPr>
                <w:rFonts w:ascii="Calibri" w:eastAsia="Times New Roman" w:hAnsi="Calibri" w:cs="B Titr" w:hint="cs"/>
                <w:color w:val="000000"/>
              </w:rPr>
              <w:t>51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724" w:rsidRPr="00AE3724" w:rsidRDefault="00AE3724" w:rsidP="00AE3724">
            <w:pPr>
              <w:spacing w:after="0" w:line="240" w:lineRule="auto"/>
              <w:jc w:val="center"/>
              <w:rPr>
                <w:rFonts w:ascii="Calibri" w:eastAsia="Times New Roman" w:hAnsi="Calibri" w:cs="B Titr" w:hint="cs"/>
                <w:color w:val="000000"/>
              </w:rPr>
            </w:pPr>
          </w:p>
        </w:tc>
      </w:tr>
    </w:tbl>
    <w:p w:rsidR="003D60D8" w:rsidRDefault="00AE3724">
      <w:bookmarkStart w:id="0" w:name="_GoBack"/>
      <w:bookmarkEnd w:id="0"/>
    </w:p>
    <w:sectPr w:rsidR="003D60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724"/>
    <w:rsid w:val="00AE3724"/>
    <w:rsid w:val="00B45111"/>
    <w:rsid w:val="00C416DF"/>
    <w:rsid w:val="00C4327D"/>
    <w:rsid w:val="00C51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799ABB-9694-4044-A518-3667EFF9C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5111"/>
  </w:style>
  <w:style w:type="paragraph" w:styleId="Heading1">
    <w:name w:val="heading 1"/>
    <w:basedOn w:val="Normal"/>
    <w:next w:val="Normal"/>
    <w:link w:val="Heading1Char"/>
    <w:uiPriority w:val="9"/>
    <w:qFormat/>
    <w:rsid w:val="00B451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6B911C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5111"/>
    <w:rPr>
      <w:rFonts w:asciiTheme="majorHAnsi" w:eastAsiaTheme="majorEastAsia" w:hAnsiTheme="majorHAnsi" w:cstheme="majorBidi"/>
      <w:color w:val="6B911C" w:themeColor="accent1" w:themeShade="BF"/>
      <w:sz w:val="32"/>
      <w:szCs w:val="32"/>
    </w:rPr>
  </w:style>
  <w:style w:type="paragraph" w:styleId="NoSpacing">
    <w:name w:val="No Spacing"/>
    <w:link w:val="NoSpacingChar"/>
    <w:uiPriority w:val="1"/>
    <w:qFormat/>
    <w:rsid w:val="00B45111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B45111"/>
    <w:rPr>
      <w:rFonts w:eastAsiaTheme="minorEastAsia"/>
    </w:rPr>
  </w:style>
  <w:style w:type="paragraph" w:styleId="TOCHeading">
    <w:name w:val="TOC Heading"/>
    <w:basedOn w:val="Heading1"/>
    <w:next w:val="Normal"/>
    <w:uiPriority w:val="39"/>
    <w:unhideWhenUsed/>
    <w:qFormat/>
    <w:rsid w:val="00B45111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1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Facet">
  <a:themeElements>
    <a:clrScheme name="Facet">
      <a:dk1>
        <a:sysClr val="windowText" lastClr="000000"/>
      </a:dk1>
      <a:lt1>
        <a:sysClr val="window" lastClr="FFFFFF"/>
      </a:lt1>
      <a:dk2>
        <a:srgbClr val="2C3C43"/>
      </a:dk2>
      <a:lt2>
        <a:srgbClr val="EBEBEB"/>
      </a:lt2>
      <a:accent1>
        <a:srgbClr val="90C226"/>
      </a:accent1>
      <a:accent2>
        <a:srgbClr val="54A021"/>
      </a:accent2>
      <a:accent3>
        <a:srgbClr val="E6B91E"/>
      </a:accent3>
      <a:accent4>
        <a:srgbClr val="E76618"/>
      </a:accent4>
      <a:accent5>
        <a:srgbClr val="C42F1A"/>
      </a:accent5>
      <a:accent6>
        <a:srgbClr val="918655"/>
      </a:accent6>
      <a:hlink>
        <a:srgbClr val="99CA3C"/>
      </a:hlink>
      <a:folHlink>
        <a:srgbClr val="B9D181"/>
      </a:folHlink>
    </a:clrScheme>
    <a:fontScheme name="Facet">
      <a:majorFont>
        <a:latin typeface="Trebuchet MS" panose="020B0603020202020204"/>
        <a:ea typeface=""/>
        <a:cs typeface=""/>
        <a:font script="Jpan" typeface="メイリオ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メイリオ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2026-04-19T06:34:00Z</dcterms:created>
  <dcterms:modified xsi:type="dcterms:W3CDTF">2026-04-19T06:35:00Z</dcterms:modified>
</cp:coreProperties>
</file>